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10BD32D9" w:rsidR="00084DC1" w:rsidRDefault="00B0673A" w:rsidP="00622880">
      <w:pPr>
        <w:pStyle w:val="Heading1"/>
      </w:pPr>
      <w:r>
        <w:t>MARCH</w:t>
      </w:r>
      <w:r w:rsidR="00E509BC">
        <w:t xml:space="preserve"> 5</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395461C2"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Pr>
          <w:lang w:val="es-MX"/>
        </w:rPr>
        <w:tab/>
      </w:r>
      <w:r w:rsidR="00E509BC">
        <w:rPr>
          <w:lang w:val="es-MX"/>
        </w:rPr>
        <w:t>Eddie Vigil</w:t>
      </w:r>
      <w:r>
        <w:rPr>
          <w:lang w:val="es-MX"/>
        </w:rPr>
        <w:tab/>
      </w:r>
      <w:r>
        <w:rPr>
          <w:lang w:val="es-MX"/>
        </w:rPr>
        <w:tab/>
      </w:r>
      <w:r>
        <w:rPr>
          <w:lang w:val="es-MX"/>
        </w:rPr>
        <w:tab/>
        <w:t>Katie Kruthaupt, NMDA</w:t>
      </w:r>
    </w:p>
    <w:p w14:paraId="1D556D1D" w14:textId="45D1F632"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B0673A">
        <w:rPr>
          <w:lang w:val="es-MX"/>
        </w:rPr>
        <w:t xml:space="preserve">      Clifton Varbel</w:t>
      </w:r>
      <w:r w:rsidR="008B07F2">
        <w:rPr>
          <w:lang w:val="es-MX"/>
        </w:rPr>
        <w:t xml:space="preserve">  </w:t>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Sid Gordon, OCCEA</w:t>
      </w:r>
    </w:p>
    <w:p w14:paraId="7D3C9B27" w14:textId="3025C1BB"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9A5A37">
        <w:rPr>
          <w:lang w:val="es-MX"/>
        </w:rPr>
        <w:t>Laura Doth, SCM RC&amp;D</w:t>
      </w:r>
      <w:r w:rsidR="004E7BC6">
        <w:rPr>
          <w:lang w:val="es-MX"/>
        </w:rPr>
        <w:t xml:space="preserve">     </w:t>
      </w:r>
    </w:p>
    <w:p w14:paraId="44FA52CE" w14:textId="007C90BA" w:rsidR="00D119C8" w:rsidRDefault="00E509BC" w:rsidP="009164C5">
      <w:pPr>
        <w:tabs>
          <w:tab w:val="left" w:pos="720"/>
        </w:tabs>
        <w:rPr>
          <w:lang w:val="es-MX"/>
        </w:rPr>
      </w:pPr>
      <w:r>
        <w:rPr>
          <w:lang w:val="es-MX"/>
        </w:rPr>
        <w:t>Colt Howland</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w:t>
      </w:r>
      <w:r w:rsidR="00B0673A">
        <w:rPr>
          <w:lang w:val="es-MX"/>
        </w:rPr>
        <w:t xml:space="preserve">  </w:t>
      </w:r>
      <w:r w:rsidR="00B0673A">
        <w:t>Chad Novack, USFS</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63D60967"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F18B9">
        <w:rPr>
          <w:lang w:val="es-MX"/>
        </w:rPr>
        <w:t xml:space="preserve">  </w:t>
      </w:r>
      <w:r w:rsidR="002929BD">
        <w:rPr>
          <w:lang w:val="es-MX"/>
        </w:rPr>
        <w:t xml:space="preserve">        Lisa Phillips, BLM</w:t>
      </w:r>
    </w:p>
    <w:p w14:paraId="507C0521" w14:textId="29E26A0A" w:rsidR="0094428B" w:rsidRDefault="004F2C41" w:rsidP="009164C5">
      <w:pPr>
        <w:tabs>
          <w:tab w:val="left" w:pos="720"/>
        </w:tabs>
        <w:rPr>
          <w:lang w:val="es-MX"/>
        </w:rPr>
      </w:pPr>
      <w:r>
        <w:rPr>
          <w:lang w:val="es-MX"/>
        </w:rPr>
        <w:tab/>
      </w:r>
      <w:r w:rsidR="004942E9">
        <w:rPr>
          <w:lang w:val="es-MX"/>
        </w:rPr>
        <w:tab/>
      </w:r>
      <w:r>
        <w:rPr>
          <w:lang w:val="es-MX"/>
        </w:rPr>
        <w:tab/>
      </w:r>
      <w:r>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2929BD">
        <w:rPr>
          <w:lang w:val="es-MX"/>
        </w:rPr>
        <w:t xml:space="preserve">                        Jana Onsurez, BLM</w:t>
      </w:r>
    </w:p>
    <w:p w14:paraId="54BA82D2" w14:textId="2D55ACBD" w:rsidR="00DF63B3" w:rsidRDefault="00E509BC" w:rsidP="009164C5">
      <w:pPr>
        <w:tabs>
          <w:tab w:val="left" w:pos="720"/>
        </w:tabs>
        <w:rPr>
          <w:lang w:val="es-MX"/>
        </w:rPr>
      </w:pPr>
      <w:r>
        <w:rPr>
          <w:lang w:val="es-MX"/>
        </w:rPr>
        <w:tab/>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FD3B45">
        <w:rPr>
          <w:lang w:val="es-MX"/>
        </w:rPr>
        <w:t xml:space="preserve">  </w:t>
      </w:r>
      <w:r w:rsidR="0063099E">
        <w:rPr>
          <w:lang w:val="es-MX"/>
        </w:rPr>
        <w:t xml:space="preserve">  </w:t>
      </w:r>
      <w:r w:rsidR="00217823">
        <w:rPr>
          <w:lang w:val="es-MX"/>
        </w:rPr>
        <w:t xml:space="preserve">                 John Tunberg </w:t>
      </w:r>
      <w:r w:rsidR="00432B08">
        <w:rPr>
          <w:lang w:val="es-MX"/>
        </w:rPr>
        <w:t xml:space="preserve">   </w:t>
      </w:r>
      <w:r w:rsidR="00676E5C">
        <w:rPr>
          <w:lang w:val="es-MX"/>
        </w:rPr>
        <w:t xml:space="preserve">         </w:t>
      </w:r>
    </w:p>
    <w:p w14:paraId="749AF8C7" w14:textId="45C8DD5A"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Kristi Wright</w:t>
      </w:r>
      <w:r w:rsidR="00B21B80">
        <w:t xml:space="preserve">  </w:t>
      </w:r>
      <w:r w:rsidR="00C1552F">
        <w:t xml:space="preserve"> </w:t>
      </w:r>
      <w:r w:rsidR="00237DFD">
        <w:t xml:space="preserve">   </w:t>
      </w:r>
      <w:r w:rsidR="00DF63B3">
        <w:t xml:space="preserve">          </w:t>
      </w:r>
      <w:r w:rsidR="00676E5C">
        <w:t xml:space="preserve">       </w:t>
      </w:r>
      <w:r w:rsidR="009F1A9D">
        <w:t xml:space="preserve">       </w:t>
      </w:r>
      <w:r w:rsidR="00FD3B45">
        <w:t xml:space="preserve">  </w:t>
      </w:r>
      <w:r w:rsidR="003F05DF">
        <w:t xml:space="preserve">     </w:t>
      </w:r>
    </w:p>
    <w:p w14:paraId="02E76B21" w14:textId="45E09EDC" w:rsidR="00FD3B45" w:rsidRDefault="00FD3B45" w:rsidP="009164C5">
      <w:pPr>
        <w:tabs>
          <w:tab w:val="left" w:pos="720"/>
        </w:tabs>
      </w:pPr>
      <w:r>
        <w:tab/>
      </w:r>
      <w:r>
        <w:tab/>
      </w:r>
      <w:r>
        <w:tab/>
      </w:r>
      <w:r>
        <w:tab/>
      </w:r>
      <w:r>
        <w:tab/>
      </w:r>
      <w:r>
        <w:tab/>
      </w:r>
      <w:r>
        <w:tab/>
      </w:r>
      <w:r>
        <w:tab/>
      </w:r>
      <w:r>
        <w:tab/>
      </w:r>
      <w:r>
        <w:tab/>
        <w:t xml:space="preserve">  </w:t>
      </w:r>
      <w:r w:rsidR="003F05DF">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1096CAB"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217823">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42BE4515" w:rsidR="004131F7" w:rsidRDefault="0056282A" w:rsidP="00D44413">
      <w:r w:rsidRPr="00C66984">
        <w:t xml:space="preserve">The minutes from the </w:t>
      </w:r>
      <w:r w:rsidR="00E325B2">
        <w:t>February</w:t>
      </w:r>
      <w:r w:rsidR="00AF00BE">
        <w:t xml:space="preserve"> meeting </w:t>
      </w:r>
      <w:r w:rsidR="009A7F7D">
        <w:t>w</w:t>
      </w:r>
      <w:r w:rsidR="00A90152">
        <w:t>ere</w:t>
      </w:r>
      <w:r w:rsidR="00B4196F" w:rsidRPr="00C66984">
        <w:t xml:space="preserve"> </w:t>
      </w:r>
      <w:r w:rsidR="00C5090C" w:rsidRPr="00C66984">
        <w:t>reviewed</w:t>
      </w:r>
      <w:r w:rsidR="00CC4D54" w:rsidRPr="00C66984">
        <w:t>,</w:t>
      </w:r>
      <w:r w:rsidR="00F9624C" w:rsidRPr="00F9624C">
        <w:t xml:space="preserve"> </w:t>
      </w:r>
      <w:r w:rsidR="00AF00BE">
        <w:t>J</w:t>
      </w:r>
      <w:r w:rsidR="005D6756">
        <w:t>ames Evrage</w:t>
      </w:r>
      <w:r w:rsidR="0045332A">
        <w:t xml:space="preserve"> </w:t>
      </w:r>
      <w:r w:rsidR="00F9624C">
        <w:t xml:space="preserve">motioned to approve the minutes, </w:t>
      </w:r>
      <w:r w:rsidR="005D6756">
        <w:t>Rick Baish</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66C5231B" w14:textId="77777777" w:rsidR="00B57CA2" w:rsidRDefault="00B57CA2" w:rsidP="00D44413"/>
    <w:p w14:paraId="10DEEA36" w14:textId="25DD822A" w:rsidR="00084DC1" w:rsidRPr="00C66984" w:rsidRDefault="00084DC1" w:rsidP="00E645F1">
      <w:pPr>
        <w:pStyle w:val="Heading2"/>
        <w:spacing w:after="120"/>
      </w:pPr>
      <w:r w:rsidRPr="00C66984">
        <w:t>FINANCIAL REPORT</w:t>
      </w:r>
    </w:p>
    <w:p w14:paraId="035E1B6B" w14:textId="0BDE1AB0" w:rsidR="001835CB" w:rsidRDefault="002E5B2B" w:rsidP="00100048">
      <w:r w:rsidRPr="00C66984">
        <w:t xml:space="preserve">The </w:t>
      </w:r>
      <w:r w:rsidR="00AF00BE">
        <w:t xml:space="preserve">monthly </w:t>
      </w:r>
      <w:r>
        <w:t>fi</w:t>
      </w:r>
      <w:r w:rsidRPr="00C66984">
        <w:t>nancial report</w:t>
      </w:r>
      <w:r w:rsidR="0063099E">
        <w:t xml:space="preserve"> w</w:t>
      </w:r>
      <w:r w:rsidR="00B57CA2">
        <w:t>as</w:t>
      </w:r>
      <w:r w:rsidR="00AF00BE">
        <w:t xml:space="preserve"> presented</w:t>
      </w:r>
      <w:bookmarkStart w:id="3" w:name="_Hlk160795170"/>
      <w:r>
        <w:t>,</w:t>
      </w:r>
      <w:r w:rsidRPr="00C66984">
        <w:t xml:space="preserve"> </w:t>
      </w:r>
      <w:bookmarkStart w:id="4" w:name="_Hlk148333662"/>
      <w:r w:rsidR="00217823">
        <w:t>Colt Howland</w:t>
      </w:r>
      <w:r w:rsidR="005F3D6A">
        <w:t xml:space="preserve"> </w:t>
      </w:r>
      <w:r>
        <w:t xml:space="preserve">motioned to approve the report as presented, and pay the bills listed, </w:t>
      </w:r>
      <w:r w:rsidR="00B57CA2">
        <w:t>Rick Baish</w:t>
      </w:r>
      <w:r w:rsidRPr="00C66984">
        <w:t xml:space="preserve"> </w:t>
      </w:r>
      <w:r w:rsidR="00F20D13">
        <w:t xml:space="preserve">seconded, </w:t>
      </w:r>
      <w:r w:rsidRPr="00C66984">
        <w:t>motion passed</w:t>
      </w:r>
      <w:r>
        <w:t xml:space="preserve"> unanimously</w:t>
      </w:r>
      <w:r w:rsidRPr="00C66984">
        <w:t>.</w:t>
      </w:r>
      <w:r w:rsidR="005F3D6A">
        <w:t xml:space="preserve"> </w:t>
      </w:r>
      <w:r w:rsidR="00FF7362">
        <w:t xml:space="preserve"> </w:t>
      </w:r>
      <w:bookmarkEnd w:id="3"/>
      <w:bookmarkEnd w:id="4"/>
      <w:r w:rsidR="00167AF1">
        <w:t xml:space="preserve"> </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3C14F549" w14:textId="27ACB509" w:rsidR="000C29C0" w:rsidRDefault="00217823" w:rsidP="005F3D6A">
      <w:pPr>
        <w:tabs>
          <w:tab w:val="left" w:pos="720"/>
        </w:tabs>
      </w:pPr>
      <w:r>
        <w:t>The Department of Finance and Administration chief approved our second quarter budget.</w:t>
      </w:r>
    </w:p>
    <w:p w14:paraId="3DCD2A6E" w14:textId="77777777" w:rsidR="00217823" w:rsidRDefault="00217823" w:rsidP="005F3D6A">
      <w:pPr>
        <w:tabs>
          <w:tab w:val="left" w:pos="720"/>
        </w:tabs>
      </w:pPr>
    </w:p>
    <w:p w14:paraId="3A36FE58" w14:textId="753A21D6" w:rsidR="00545234" w:rsidRDefault="00545234" w:rsidP="005F3D6A">
      <w:pPr>
        <w:tabs>
          <w:tab w:val="left" w:pos="720"/>
        </w:tabs>
      </w:pPr>
      <w:r>
        <w:t xml:space="preserve">Otero County has invited us to participate in the </w:t>
      </w:r>
      <w:r w:rsidR="00D40F95">
        <w:t>flood mitigation and watershed restoration project with the Army Corps of Engineers on April 3</w:t>
      </w:r>
      <w:r w:rsidR="00D40F95" w:rsidRPr="00D40F95">
        <w:rPr>
          <w:vertAlign w:val="superscript"/>
        </w:rPr>
        <w:t>rd</w:t>
      </w:r>
      <w:r w:rsidR="00D40F95">
        <w:t xml:space="preserve"> from 2-5pm.</w:t>
      </w:r>
    </w:p>
    <w:p w14:paraId="795F75FC" w14:textId="77777777" w:rsidR="00D40F95" w:rsidRDefault="00D40F95" w:rsidP="005F3D6A">
      <w:pPr>
        <w:tabs>
          <w:tab w:val="left" w:pos="720"/>
        </w:tabs>
      </w:pPr>
    </w:p>
    <w:p w14:paraId="3CC4265B" w14:textId="1E352F2C" w:rsidR="00D40F95" w:rsidRDefault="00D40F95" w:rsidP="005F3D6A">
      <w:pPr>
        <w:tabs>
          <w:tab w:val="left" w:pos="720"/>
        </w:tabs>
      </w:pPr>
      <w:r>
        <w:t>BLM has released the funding for our weed and brush management grants.</w:t>
      </w:r>
    </w:p>
    <w:p w14:paraId="2C644844" w14:textId="77777777" w:rsidR="00D40F95" w:rsidRDefault="00D40F95"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6D893E81"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26D99B97" w:rsidR="003D1C13" w:rsidRDefault="002757D8" w:rsidP="00904C20">
      <w:pPr>
        <w:spacing w:before="150" w:after="225"/>
      </w:pPr>
      <w:r w:rsidRPr="00A47DF0">
        <w:lastRenderedPageBreak/>
        <w:t>Natural</w:t>
      </w:r>
      <w:r w:rsidRPr="0046062A">
        <w:t xml:space="preserve"> Resources Conservation Service – </w:t>
      </w:r>
      <w:r w:rsidR="00C9012F">
        <w:t xml:space="preserve">Kristi </w:t>
      </w:r>
      <w:r w:rsidR="00F854AE">
        <w:t xml:space="preserve">read the </w:t>
      </w:r>
      <w:r w:rsidR="00A87356">
        <w:t>report</w:t>
      </w:r>
      <w:r w:rsidR="00D02653">
        <w:t>.</w:t>
      </w:r>
      <w:r w:rsidR="009D43FF">
        <w:t xml:space="preserve"> </w:t>
      </w:r>
      <w:r w:rsidR="00872565">
        <w:t xml:space="preserve"> </w:t>
      </w:r>
      <w:r w:rsidR="000C4E07">
        <w:t xml:space="preserve">The EQIP ranking deadline is </w:t>
      </w:r>
      <w:r w:rsidR="00E325B2">
        <w:t>March 14</w:t>
      </w:r>
      <w:r w:rsidR="000C4E07" w:rsidRPr="000C4E07">
        <w:rPr>
          <w:vertAlign w:val="superscript"/>
        </w:rPr>
        <w:t>th</w:t>
      </w:r>
      <w:r w:rsidR="000C4E07">
        <w:t xml:space="preserve">.  </w:t>
      </w:r>
      <w:r w:rsidR="00403962">
        <w:t xml:space="preserve">CSP classic </w:t>
      </w:r>
      <w:r w:rsidR="00B75041">
        <w:t>a</w:t>
      </w:r>
      <w:r w:rsidR="00403962">
        <w:t xml:space="preserve">pplication deadline </w:t>
      </w:r>
      <w:r w:rsidR="00E325B2">
        <w:t>was</w:t>
      </w:r>
      <w:r w:rsidR="00403962">
        <w:t xml:space="preserve"> February 7</w:t>
      </w:r>
      <w:r w:rsidR="00403962" w:rsidRPr="00403962">
        <w:rPr>
          <w:vertAlign w:val="superscript"/>
        </w:rPr>
        <w:t>th</w:t>
      </w:r>
      <w:r w:rsidR="00403962">
        <w:t xml:space="preserve"> with a ranking deadline of February 28</w:t>
      </w:r>
      <w:r w:rsidR="00403962" w:rsidRPr="00403962">
        <w:rPr>
          <w:vertAlign w:val="superscript"/>
        </w:rPr>
        <w:t>th</w:t>
      </w:r>
      <w:r w:rsidR="00403962">
        <w:t xml:space="preserve">. </w:t>
      </w:r>
      <w:r w:rsidR="003B224A">
        <w:t xml:space="preserve"> </w:t>
      </w:r>
      <w:r w:rsidR="0016730D">
        <w:t xml:space="preserve">Staff have been visiting Healthy Soil Program </w:t>
      </w:r>
      <w:r w:rsidR="003457CE">
        <w:t>applicants.  NRCS State Technical Committee Meeting will be held on April 9</w:t>
      </w:r>
      <w:r w:rsidR="003457CE" w:rsidRPr="003457CE">
        <w:rPr>
          <w:vertAlign w:val="superscript"/>
        </w:rPr>
        <w:t>th</w:t>
      </w:r>
      <w:r w:rsidR="003457CE">
        <w:t xml:space="preserve"> from 9am – 4pm.</w:t>
      </w:r>
      <w:r w:rsidR="0040551D">
        <w:t xml:space="preserve">  </w:t>
      </w:r>
      <w:r w:rsidR="000C4E07">
        <w:t xml:space="preserve">  </w:t>
      </w:r>
    </w:p>
    <w:p w14:paraId="4BAD0764" w14:textId="7690BC54" w:rsidR="003D1C13" w:rsidRDefault="003D1C13" w:rsidP="00904C20">
      <w:pPr>
        <w:spacing w:before="150" w:after="225"/>
      </w:pPr>
      <w:r>
        <w:t xml:space="preserve">Otero County Cooperative Extension – Sid provided a report.  </w:t>
      </w:r>
      <w:r w:rsidR="000C4E07">
        <w:t>The</w:t>
      </w:r>
      <w:r w:rsidR="0040551D">
        <w:t xml:space="preserve"> </w:t>
      </w:r>
      <w:r w:rsidR="000C4E07">
        <w:t xml:space="preserve">pesticide applicator CEU workshop </w:t>
      </w:r>
      <w:r w:rsidR="007339CD">
        <w:t xml:space="preserve">will be held </w:t>
      </w:r>
      <w:r w:rsidR="0040551D">
        <w:t>on March 11</w:t>
      </w:r>
      <w:r w:rsidR="0040551D" w:rsidRPr="0040551D">
        <w:rPr>
          <w:vertAlign w:val="superscript"/>
        </w:rPr>
        <w:t>th</w:t>
      </w:r>
      <w:r w:rsidR="0040551D">
        <w:t xml:space="preserve">.  </w:t>
      </w:r>
      <w:r w:rsidR="003457CE">
        <w:t xml:space="preserve">The seed to supper program has 30 people.  </w:t>
      </w:r>
      <w:r w:rsidR="00F37FAF">
        <w:t>The Otero County Cooperative Weed Management Area meeting will be held this afternoon.  The Fi</w:t>
      </w:r>
      <w:r w:rsidR="003457CE">
        <w:t xml:space="preserve">rewise meeting in Cloudcroft </w:t>
      </w:r>
      <w:r w:rsidR="00F37FAF">
        <w:t>had over 100 people in attendance.</w:t>
      </w:r>
      <w:r w:rsidR="007339CD">
        <w:t xml:space="preserve">  </w:t>
      </w:r>
    </w:p>
    <w:p w14:paraId="12B67AE3" w14:textId="3D1F0251" w:rsidR="003D3FD5" w:rsidRDefault="003D3FD5" w:rsidP="00904C20">
      <w:pPr>
        <w:spacing w:before="150" w:after="225"/>
      </w:pPr>
      <w:r>
        <w:t>South Central Mountain RC&amp;D – Laura provided a report.  The Community Wildfire Protection Plan Update is ready to be contracted.  Timberon Phase VI is beginning implementation.  The EWP in Ruidoso has 12 million dollars spent</w:t>
      </w:r>
      <w:r w:rsidR="003457CE">
        <w:t xml:space="preserve"> </w:t>
      </w:r>
      <w:r>
        <w:t>of the 53 million obligated to the project.</w:t>
      </w:r>
    </w:p>
    <w:p w14:paraId="27F7A3DA" w14:textId="04B4D1CE" w:rsidR="003D373F" w:rsidRDefault="007610C0" w:rsidP="00A60913">
      <w:pPr>
        <w:spacing w:before="150" w:after="225"/>
      </w:pPr>
      <w:r>
        <w:t>US</w:t>
      </w:r>
      <w:r w:rsidR="00F37FAF">
        <w:t xml:space="preserve"> </w:t>
      </w:r>
      <w:r>
        <w:t>F</w:t>
      </w:r>
      <w:r w:rsidR="00F37FAF">
        <w:t xml:space="preserve">orest </w:t>
      </w:r>
      <w:r>
        <w:t>S</w:t>
      </w:r>
      <w:r w:rsidR="00F37FAF">
        <w:t>ervice</w:t>
      </w:r>
      <w:r>
        <w:t xml:space="preserve"> – Chad Novack provided an update.  He </w:t>
      </w:r>
      <w:r w:rsidR="00F37FAF">
        <w:t xml:space="preserve">has been searching the archives for data on the dams.  He </w:t>
      </w:r>
      <w:r>
        <w:t xml:space="preserve">would </w:t>
      </w:r>
      <w:r w:rsidR="00F37FAF">
        <w:t xml:space="preserve">still </w:t>
      </w:r>
      <w:r>
        <w:t>like to assist us with getting a project developed to hold water in the watershed above Curtis Canyon Dam.  There was also discussion about the Denny Hill project</w:t>
      </w:r>
      <w:r w:rsidR="00F37FAF">
        <w:t>, their work will be outside the area of Bear Creek Dam.</w:t>
      </w:r>
      <w:r>
        <w:t xml:space="preserve">  The South Sacramento Restoration Project is </w:t>
      </w:r>
      <w:r w:rsidR="00F37FAF">
        <w:t>receiving final edits</w:t>
      </w:r>
      <w:r>
        <w:t xml:space="preserve">.  The Non-Native Invasive Plant Project EIS is at the USFWS for consultation.  </w:t>
      </w:r>
      <w:r w:rsidR="003D3FD5">
        <w:t xml:space="preserve">  </w:t>
      </w:r>
    </w:p>
    <w:p w14:paraId="51D49CF2" w14:textId="6A9EE94E" w:rsidR="00F37FAF" w:rsidRDefault="00F37FAF" w:rsidP="00FC1B90">
      <w:pPr>
        <w:spacing w:before="150" w:after="225"/>
      </w:pPr>
      <w:r>
        <w:t xml:space="preserve">Bureau of Land Management – Lisa Phillips provided an update.  BLM is interested in adding funding to our master agreement.  They are looking at projects for brush/weed management and tank level monitoring.  Colt spoke briefly about the tank level monitor and how it is functioning on his ranch.  Colt Howland motioned to approve submitting for the additional funding, Rick Baish seconded, motion passed unanimously. </w:t>
      </w:r>
    </w:p>
    <w:p w14:paraId="5BB92833" w14:textId="38A0AE4F" w:rsidR="00FC1B90" w:rsidRDefault="005A3397" w:rsidP="00FC1B90">
      <w:pPr>
        <w:spacing w:before="150" w:after="225"/>
      </w:pPr>
      <w:r w:rsidRPr="008F1178">
        <w:t xml:space="preserve">SWCD </w:t>
      </w:r>
      <w:r w:rsidR="009B6C76" w:rsidRPr="008F1178">
        <w:t>–</w:t>
      </w:r>
      <w:r w:rsidRPr="008F1178">
        <w:t xml:space="preserve"> </w:t>
      </w:r>
      <w:r w:rsidR="00F37FAF">
        <w:t>T</w:t>
      </w:r>
      <w:r w:rsidR="009366E5">
        <w:t xml:space="preserve">he commercial applicator for the musk thistle project </w:t>
      </w:r>
      <w:r w:rsidR="00463BEB">
        <w:t xml:space="preserve">is still not </w:t>
      </w:r>
      <w:r w:rsidR="009366E5">
        <w:t xml:space="preserve">interested in doing the spray this year.  </w:t>
      </w:r>
      <w:r w:rsidR="00F37FAF">
        <w:t xml:space="preserve">A new applicator requested information and expressed interest in the project.  </w:t>
      </w:r>
      <w:r w:rsidR="0011288E">
        <w:t>His rates would be higher.  After initial contact, he has not responded to further questions.  The spring newsletter needs articles.</w:t>
      </w:r>
      <w:r w:rsidR="00E066E9">
        <w:t xml:space="preserve">  </w:t>
      </w:r>
    </w:p>
    <w:p w14:paraId="78C4AFB7" w14:textId="636DDEEA" w:rsidR="00FC1B90" w:rsidRDefault="00FC1B90" w:rsidP="00FC1B90">
      <w:pPr>
        <w:spacing w:before="150" w:after="225"/>
        <w:rPr>
          <w:b/>
          <w:bCs/>
        </w:rPr>
      </w:pPr>
      <w:r w:rsidRPr="00FC1B90">
        <w:rPr>
          <w:b/>
          <w:bCs/>
        </w:rPr>
        <w:t>OLD BUSINESS</w:t>
      </w:r>
    </w:p>
    <w:p w14:paraId="6C001B49" w14:textId="3B7702D2" w:rsidR="0019501D" w:rsidRDefault="009366E5" w:rsidP="00FC1B90">
      <w:pPr>
        <w:spacing w:before="150" w:after="225"/>
      </w:pPr>
      <w:r>
        <w:t>Drone mapping – Colt</w:t>
      </w:r>
      <w:r w:rsidR="0011288E">
        <w:t xml:space="preserve"> has been in contact with a new person at </w:t>
      </w:r>
      <w:r>
        <w:t>Holloman</w:t>
      </w:r>
      <w:r w:rsidR="0011288E">
        <w:t>.  It appears that we will be able to start when the African rue is active in April.</w:t>
      </w:r>
    </w:p>
    <w:p w14:paraId="58BFD989" w14:textId="08BD332B" w:rsidR="009366E5" w:rsidRDefault="009366E5" w:rsidP="005B25AB">
      <w:pPr>
        <w:spacing w:before="150" w:after="225"/>
      </w:pPr>
      <w:r>
        <w:t xml:space="preserve">Watershed Dam Rehabilitation Planning – </w:t>
      </w:r>
      <w:r w:rsidR="0011288E">
        <w:t xml:space="preserve">The recent meeting information was discussed.  Their </w:t>
      </w:r>
      <w:r w:rsidR="00EC411B">
        <w:t xml:space="preserve">initial assessment </w:t>
      </w:r>
      <w:r w:rsidR="005B25AB">
        <w:t xml:space="preserve">of Bear Creek Dam </w:t>
      </w:r>
      <w:r w:rsidR="00EC411B">
        <w:t>is that</w:t>
      </w:r>
      <w:r w:rsidR="005B25AB">
        <w:t xml:space="preserve"> the only way to meet Principal Spillway Hydrograph criteria is to raise crest of the auxiliary spillway 21 feet.  To meet Freeboard Hydrograph (runoff volume &amp; rainfall distribution) criteria the width of auxiliary spillway would need to be (90 feet)</w:t>
      </w:r>
      <w:r w:rsidR="00D41316">
        <w:t xml:space="preserve">, </w:t>
      </w:r>
      <w:r w:rsidR="005B25AB">
        <w:t>raise the crest of the dam 28 feet</w:t>
      </w:r>
      <w:r w:rsidR="00D41316">
        <w:t>, c</w:t>
      </w:r>
      <w:r w:rsidR="005B25AB">
        <w:t>onstant depth of auxiliary spillway (6 feet)</w:t>
      </w:r>
      <w:r w:rsidR="00D41316">
        <w:t>, and i</w:t>
      </w:r>
      <w:r w:rsidR="005B25AB">
        <w:t>ncrease the width of the</w:t>
      </w:r>
      <w:r w:rsidR="00D41316">
        <w:t xml:space="preserve"> </w:t>
      </w:r>
      <w:r w:rsidR="005B25AB">
        <w:t>auxiliary spillway to 350 feet</w:t>
      </w:r>
      <w:r w:rsidR="00D41316">
        <w:t xml:space="preserve">.  </w:t>
      </w:r>
      <w:r w:rsidR="00995F9E">
        <w:t xml:space="preserve">  </w:t>
      </w:r>
    </w:p>
    <w:p w14:paraId="3D2C99F9" w14:textId="10846CC6" w:rsidR="00B22B5D" w:rsidRDefault="006F6A5C" w:rsidP="00570B7C">
      <w:pPr>
        <w:pStyle w:val="Heading2"/>
        <w:spacing w:after="240"/>
      </w:pPr>
      <w:r>
        <w:t>NEW</w:t>
      </w:r>
      <w:r w:rsidR="00B22B5D" w:rsidRPr="00C66984">
        <w:t xml:space="preserve"> BUSINESS</w:t>
      </w:r>
    </w:p>
    <w:p w14:paraId="158ED3A0" w14:textId="6B30CBCC" w:rsidR="002B20E1" w:rsidRDefault="002B20E1" w:rsidP="00AD2A8B">
      <w:pPr>
        <w:pStyle w:val="OutlineLevel1"/>
        <w:rPr>
          <w:rFonts w:ascii="Times New Roman" w:hAnsi="Times New Roman"/>
          <w:szCs w:val="24"/>
        </w:rPr>
      </w:pPr>
      <w:r>
        <w:rPr>
          <w:rFonts w:ascii="Times New Roman" w:hAnsi="Times New Roman"/>
          <w:szCs w:val="24"/>
        </w:rPr>
        <w:t xml:space="preserve">John Tunberg spoke about the Landscape Scale Restoration Project he is working on through the NMDA funding.  He has </w:t>
      </w:r>
      <w:r w:rsidR="00D41316">
        <w:rPr>
          <w:rFonts w:ascii="Times New Roman" w:hAnsi="Times New Roman"/>
          <w:szCs w:val="24"/>
        </w:rPr>
        <w:t>drafted the proposal and reviewed it with the board.  Laura had some input on the cost information.  Rick Baish motioned to submit the application with the updated cost information, James Evrage seconded, motion passed unanimously.</w:t>
      </w:r>
    </w:p>
    <w:p w14:paraId="0543FD0A" w14:textId="77777777" w:rsidR="00701BB3" w:rsidRDefault="00701BB3" w:rsidP="00AD2A8B">
      <w:pPr>
        <w:pStyle w:val="OutlineLevel1"/>
        <w:rPr>
          <w:rFonts w:ascii="Times New Roman" w:hAnsi="Times New Roman"/>
          <w:szCs w:val="24"/>
        </w:rPr>
      </w:pPr>
    </w:p>
    <w:p w14:paraId="14BEC7B6" w14:textId="7642CDC9" w:rsidR="00D41316" w:rsidRDefault="00D41316" w:rsidP="00AD2A8B">
      <w:pPr>
        <w:pStyle w:val="OutlineLevel1"/>
        <w:rPr>
          <w:rFonts w:ascii="Times New Roman" w:hAnsi="Times New Roman"/>
          <w:szCs w:val="24"/>
        </w:rPr>
      </w:pPr>
      <w:r>
        <w:rPr>
          <w:rFonts w:ascii="Times New Roman" w:hAnsi="Times New Roman"/>
          <w:szCs w:val="24"/>
        </w:rPr>
        <w:t>Healthy Soil Program application.  Courtney McCary has presented her application to the board for previous funding cycles.  Her</w:t>
      </w:r>
      <w:r w:rsidR="00CE037F">
        <w:rPr>
          <w:rFonts w:ascii="Times New Roman" w:hAnsi="Times New Roman"/>
          <w:szCs w:val="24"/>
        </w:rPr>
        <w:t xml:space="preserve"> current</w:t>
      </w:r>
      <w:r>
        <w:rPr>
          <w:rFonts w:ascii="Times New Roman" w:hAnsi="Times New Roman"/>
          <w:szCs w:val="24"/>
        </w:rPr>
        <w:t xml:space="preserve"> application is basically the same.  She was unable to attend </w:t>
      </w:r>
      <w:r>
        <w:rPr>
          <w:rFonts w:ascii="Times New Roman" w:hAnsi="Times New Roman"/>
          <w:szCs w:val="24"/>
        </w:rPr>
        <w:lastRenderedPageBreak/>
        <w:t>the meeting today due to her commitment to the NM Farmers Marketing Association Conference.  Since she has presented her project previously Rick Baish motioned to approve sponsoring her application, James Evrage seconded, motion passed unanimously.</w:t>
      </w:r>
    </w:p>
    <w:p w14:paraId="2196078E" w14:textId="77777777" w:rsidR="00D41316" w:rsidRDefault="00D41316" w:rsidP="00AD2A8B">
      <w:pPr>
        <w:pStyle w:val="OutlineLevel1"/>
        <w:rPr>
          <w:rFonts w:ascii="Times New Roman" w:hAnsi="Times New Roman"/>
          <w:szCs w:val="24"/>
        </w:rPr>
      </w:pPr>
    </w:p>
    <w:p w14:paraId="15FB3148" w14:textId="4C654F43" w:rsidR="005B531B" w:rsidRDefault="007228D0" w:rsidP="00AD2A8B">
      <w:pPr>
        <w:pStyle w:val="OutlineLevel1"/>
        <w:rPr>
          <w:rFonts w:ascii="Times New Roman" w:hAnsi="Times New Roman"/>
          <w:szCs w:val="24"/>
        </w:rPr>
      </w:pPr>
      <w:r>
        <w:rPr>
          <w:rFonts w:ascii="Times New Roman" w:hAnsi="Times New Roman"/>
          <w:szCs w:val="24"/>
        </w:rPr>
        <w:t>NM State Land Office has completed the preliminary work for the Timberon Project with South Central Mountain RC&amp;D assistance.  The project will thin 100 acres.  Colt Howland motioned to approve the project, Jeff Rabon seconded, motion passed unanimously.</w:t>
      </w:r>
    </w:p>
    <w:p w14:paraId="118A80D5" w14:textId="77777777" w:rsidR="007228D0" w:rsidRDefault="007228D0" w:rsidP="00AD2A8B">
      <w:pPr>
        <w:pStyle w:val="OutlineLevel1"/>
        <w:rPr>
          <w:rFonts w:ascii="Times New Roman" w:hAnsi="Times New Roman"/>
          <w:szCs w:val="24"/>
        </w:rPr>
      </w:pPr>
    </w:p>
    <w:p w14:paraId="0A99269E" w14:textId="4244EB63" w:rsidR="007228D0" w:rsidRDefault="007228D0" w:rsidP="00AD2A8B">
      <w:pPr>
        <w:pStyle w:val="OutlineLevel1"/>
        <w:rPr>
          <w:rFonts w:ascii="Times New Roman" w:hAnsi="Times New Roman"/>
          <w:szCs w:val="24"/>
        </w:rPr>
      </w:pPr>
      <w:r>
        <w:rPr>
          <w:rFonts w:ascii="Times New Roman" w:hAnsi="Times New Roman"/>
          <w:szCs w:val="24"/>
        </w:rPr>
        <w:t xml:space="preserve">Curtis Canyon Dam Early Warning System – Colt Howland researched available systems that were satellite based as cell coverage in the area is not viable for this purpose.  He </w:t>
      </w:r>
      <w:r w:rsidR="00D65AFF">
        <w:rPr>
          <w:rFonts w:ascii="Times New Roman" w:hAnsi="Times New Roman"/>
          <w:szCs w:val="24"/>
        </w:rPr>
        <w:t xml:space="preserve">found a company that can provide a system for approximately $20,000 installed.  The system would alert emergency services and provide notice to the downstream residents during an emergency.  There was discussion on the ability to install the system prior to monsoon season.  If our capital outlay funds can be used, the purchase can be made immediately.  Should they not be available a request could be made to Otero County for the funds as an amendment to this year’s budget.  The final option would be to </w:t>
      </w:r>
      <w:r w:rsidR="00840FFE">
        <w:rPr>
          <w:rFonts w:ascii="Times New Roman" w:hAnsi="Times New Roman"/>
          <w:szCs w:val="24"/>
        </w:rPr>
        <w:t>use some of the funding the legislature provided.  Vicky will contact NMDA for approval to use the capital outlay funds and then submit a request to Otero County if necessary.</w:t>
      </w:r>
    </w:p>
    <w:p w14:paraId="4DD2D1E3" w14:textId="77777777" w:rsidR="00840FFE" w:rsidRDefault="00840FFE" w:rsidP="00AD2A8B">
      <w:pPr>
        <w:pStyle w:val="OutlineLevel1"/>
        <w:rPr>
          <w:rFonts w:ascii="Times New Roman" w:hAnsi="Times New Roman"/>
          <w:szCs w:val="24"/>
        </w:rPr>
      </w:pPr>
    </w:p>
    <w:p w14:paraId="206FE3C8" w14:textId="154913C6" w:rsidR="00840FFE" w:rsidRDefault="00840FFE" w:rsidP="00AD2A8B">
      <w:pPr>
        <w:pStyle w:val="OutlineLevel1"/>
        <w:rPr>
          <w:rFonts w:ascii="Times New Roman" w:hAnsi="Times New Roman"/>
          <w:szCs w:val="24"/>
        </w:rPr>
      </w:pPr>
      <w:r>
        <w:rPr>
          <w:rFonts w:ascii="Times New Roman" w:hAnsi="Times New Roman"/>
          <w:szCs w:val="24"/>
        </w:rPr>
        <w:t>The annual funding request for Otero County is due by March 24</w:t>
      </w:r>
      <w:r w:rsidRPr="00840FFE">
        <w:rPr>
          <w:rFonts w:ascii="Times New Roman" w:hAnsi="Times New Roman"/>
          <w:szCs w:val="24"/>
          <w:vertAlign w:val="superscript"/>
        </w:rPr>
        <w:t>th</w:t>
      </w:r>
      <w:r>
        <w:rPr>
          <w:rFonts w:ascii="Times New Roman" w:hAnsi="Times New Roman"/>
          <w:szCs w:val="24"/>
        </w:rPr>
        <w:t xml:space="preserve"> with a presentation to the commissioners on April 22</w:t>
      </w:r>
      <w:r w:rsidRPr="00840FFE">
        <w:rPr>
          <w:rFonts w:ascii="Times New Roman" w:hAnsi="Times New Roman"/>
          <w:szCs w:val="24"/>
          <w:vertAlign w:val="superscript"/>
        </w:rPr>
        <w:t>nd</w:t>
      </w:r>
      <w:r>
        <w:rPr>
          <w:rFonts w:ascii="Times New Roman" w:hAnsi="Times New Roman"/>
          <w:szCs w:val="24"/>
        </w:rPr>
        <w:t xml:space="preserve"> at 9am.  There was discussion on the amount to request.  </w:t>
      </w:r>
      <w:r w:rsidR="0044683E">
        <w:rPr>
          <w:rFonts w:ascii="Times New Roman" w:hAnsi="Times New Roman"/>
          <w:szCs w:val="24"/>
        </w:rPr>
        <w:t>It was decided to submit the same request as last year with the additional $1,500 to cover the monitoring cost of the early warning system.  Rick Baish motioned to approve the funding request, Jeff Rabon seconded, motion passed unanimously.</w:t>
      </w:r>
    </w:p>
    <w:p w14:paraId="21743974" w14:textId="77777777" w:rsidR="007228D0" w:rsidRDefault="007228D0" w:rsidP="00AD2A8B">
      <w:pPr>
        <w:pStyle w:val="OutlineLevel1"/>
        <w:rPr>
          <w:rFonts w:ascii="Times New Roman" w:hAnsi="Times New Roman"/>
          <w:szCs w:val="24"/>
        </w:rPr>
      </w:pPr>
    </w:p>
    <w:p w14:paraId="4D5984EA" w14:textId="34B81712"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DA5194">
        <w:t xml:space="preserve">James Evrage </w:t>
      </w:r>
      <w:r w:rsidR="00F47D14">
        <w:t xml:space="preserve">motioned </w:t>
      </w:r>
      <w:r w:rsidR="00F47D14" w:rsidRPr="00C66984">
        <w:t xml:space="preserve">to </w:t>
      </w:r>
      <w:r w:rsidR="00F47D14">
        <w:t>adjourn</w:t>
      </w:r>
      <w:r w:rsidR="00F47D14" w:rsidRPr="00C66984">
        <w:t xml:space="preserve">, </w:t>
      </w:r>
      <w:r w:rsidR="00995F9E">
        <w:t>Rick Baish</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5B531B">
        <w:t>2</w:t>
      </w:r>
      <w:r w:rsidR="00310298">
        <w:t>:</w:t>
      </w:r>
      <w:r w:rsidR="0044683E">
        <w:t>05</w:t>
      </w:r>
      <w:r w:rsidR="00E56E6C">
        <w:t xml:space="preserve"> </w:t>
      </w:r>
      <w:r w:rsidR="005B531B">
        <w:t>p</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67CD" w14:textId="77777777" w:rsidR="00C00C95" w:rsidRDefault="00C00C95">
      <w:r>
        <w:separator/>
      </w:r>
    </w:p>
  </w:endnote>
  <w:endnote w:type="continuationSeparator" w:id="0">
    <w:p w14:paraId="25E080D8" w14:textId="77777777" w:rsidR="00C00C95" w:rsidRDefault="00C0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6061" w14:textId="77777777" w:rsidR="00C00C95" w:rsidRDefault="00C00C95">
      <w:r>
        <w:separator/>
      </w:r>
    </w:p>
  </w:footnote>
  <w:footnote w:type="continuationSeparator" w:id="0">
    <w:p w14:paraId="0D796B5C" w14:textId="77777777" w:rsidR="00C00C95" w:rsidRDefault="00C0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67BC"/>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88E"/>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68F"/>
    <w:rsid w:val="00131C72"/>
    <w:rsid w:val="00131E73"/>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B0C"/>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6677"/>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823"/>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CCB"/>
    <w:rsid w:val="00284DF7"/>
    <w:rsid w:val="00284DFB"/>
    <w:rsid w:val="00286CA0"/>
    <w:rsid w:val="0028727E"/>
    <w:rsid w:val="00287A30"/>
    <w:rsid w:val="00287BB7"/>
    <w:rsid w:val="00290F22"/>
    <w:rsid w:val="00291364"/>
    <w:rsid w:val="002915C6"/>
    <w:rsid w:val="0029168C"/>
    <w:rsid w:val="00291DF9"/>
    <w:rsid w:val="00291FF2"/>
    <w:rsid w:val="00292224"/>
    <w:rsid w:val="002929BD"/>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683E"/>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34"/>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5AB"/>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1EC"/>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51D0"/>
    <w:rsid w:val="007054C5"/>
    <w:rsid w:val="00706F76"/>
    <w:rsid w:val="00707105"/>
    <w:rsid w:val="007074F7"/>
    <w:rsid w:val="00707F46"/>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28D0"/>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281"/>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0FFE"/>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699"/>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B66"/>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673A"/>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82D"/>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11E5"/>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C95"/>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6C66"/>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88"/>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D789A"/>
    <w:rsid w:val="00CE037F"/>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0F95"/>
    <w:rsid w:val="00D41316"/>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AFF"/>
    <w:rsid w:val="00D65CA8"/>
    <w:rsid w:val="00D668C8"/>
    <w:rsid w:val="00D672F4"/>
    <w:rsid w:val="00D67B35"/>
    <w:rsid w:val="00D7006C"/>
    <w:rsid w:val="00D707ED"/>
    <w:rsid w:val="00D709B7"/>
    <w:rsid w:val="00D711E5"/>
    <w:rsid w:val="00D713D6"/>
    <w:rsid w:val="00D71C9C"/>
    <w:rsid w:val="00D71DF4"/>
    <w:rsid w:val="00D7311F"/>
    <w:rsid w:val="00D73306"/>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57B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5B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5D1A"/>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2A12"/>
    <w:rsid w:val="00EC2A6E"/>
    <w:rsid w:val="00EC2F8C"/>
    <w:rsid w:val="00EC40E5"/>
    <w:rsid w:val="00EC411B"/>
    <w:rsid w:val="00EC4AE8"/>
    <w:rsid w:val="00EC5131"/>
    <w:rsid w:val="00EC5D39"/>
    <w:rsid w:val="00EC6728"/>
    <w:rsid w:val="00EC6B2A"/>
    <w:rsid w:val="00EC6CF4"/>
    <w:rsid w:val="00EC6F38"/>
    <w:rsid w:val="00ED0382"/>
    <w:rsid w:val="00ED1020"/>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37FAF"/>
    <w:rsid w:val="00F40592"/>
    <w:rsid w:val="00F40794"/>
    <w:rsid w:val="00F4080C"/>
    <w:rsid w:val="00F409A2"/>
    <w:rsid w:val="00F41FA5"/>
    <w:rsid w:val="00F42A87"/>
    <w:rsid w:val="00F4391A"/>
    <w:rsid w:val="00F43E92"/>
    <w:rsid w:val="00F44236"/>
    <w:rsid w:val="00F445E8"/>
    <w:rsid w:val="00F44AF0"/>
    <w:rsid w:val="00F44B0D"/>
    <w:rsid w:val="00F44E59"/>
    <w:rsid w:val="00F45533"/>
    <w:rsid w:val="00F464C4"/>
    <w:rsid w:val="00F46588"/>
    <w:rsid w:val="00F46839"/>
    <w:rsid w:val="00F46D15"/>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7A4"/>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13</cp:revision>
  <cp:lastPrinted>2025-03-14T13:04:00Z</cp:lastPrinted>
  <dcterms:created xsi:type="dcterms:W3CDTF">2025-03-10T14:39:00Z</dcterms:created>
  <dcterms:modified xsi:type="dcterms:W3CDTF">2025-03-18T18:46:00Z</dcterms:modified>
</cp:coreProperties>
</file>